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2B30CD" w:rsidRPr="002B30CD" w:rsidTr="00704D71">
        <w:tc>
          <w:tcPr>
            <w:tcW w:w="9781" w:type="dxa"/>
            <w:gridSpan w:val="2"/>
          </w:tcPr>
          <w:p w:rsidR="00704D71" w:rsidRPr="002B30CD" w:rsidRDefault="00704D71" w:rsidP="008A24C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0CD" w:rsidRPr="002B30CD" w:rsidTr="00704D71">
        <w:tc>
          <w:tcPr>
            <w:tcW w:w="9781" w:type="dxa"/>
            <w:gridSpan w:val="2"/>
          </w:tcPr>
          <w:p w:rsidR="00704D71" w:rsidRPr="002B30CD" w:rsidRDefault="00704D71" w:rsidP="008A24C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0C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  <w:p w:rsidR="00704D71" w:rsidRPr="002B30CD" w:rsidRDefault="00704D71" w:rsidP="008A24C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0CD" w:rsidRPr="002B30CD" w:rsidTr="00704D71">
        <w:tc>
          <w:tcPr>
            <w:tcW w:w="9781" w:type="dxa"/>
            <w:gridSpan w:val="2"/>
          </w:tcPr>
          <w:p w:rsidR="00704D71" w:rsidRPr="002B30CD" w:rsidRDefault="00AF5556" w:rsidP="008A24CD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ВЫПИСКА ИЗ </w:t>
            </w:r>
            <w:r w:rsidR="00704D71" w:rsidRPr="002B30CD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B30CD" w:rsidRPr="002B30CD" w:rsidTr="00704D71">
        <w:tc>
          <w:tcPr>
            <w:tcW w:w="3261" w:type="dxa"/>
          </w:tcPr>
          <w:p w:rsidR="00704D71" w:rsidRPr="002B30CD" w:rsidRDefault="00AD7D41" w:rsidP="008A2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2A7D" w:rsidRPr="002B30C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704D71" w:rsidRPr="002B30CD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6520" w:type="dxa"/>
          </w:tcPr>
          <w:p w:rsidR="00704D71" w:rsidRPr="002B30CD" w:rsidRDefault="00704D71" w:rsidP="008A2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30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32A7D" w:rsidRPr="002B30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30CD" w:rsidRPr="002B30CD" w:rsidTr="00704D71">
        <w:tc>
          <w:tcPr>
            <w:tcW w:w="3261" w:type="dxa"/>
          </w:tcPr>
          <w:p w:rsidR="00704D71" w:rsidRPr="002B30CD" w:rsidRDefault="00704D71" w:rsidP="008A2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04D71" w:rsidRPr="002B30CD" w:rsidRDefault="00704D71" w:rsidP="008A2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932" w:rsidRDefault="00674932" w:rsidP="00674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556" w:rsidRPr="00C43F04" w:rsidRDefault="00AF5556" w:rsidP="00AF5556">
      <w:pPr>
        <w:pStyle w:val="a4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0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F5556" w:rsidRPr="002B30CD" w:rsidRDefault="00AF5556" w:rsidP="00674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932" w:rsidRPr="00AF5556" w:rsidRDefault="00674932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1)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8A24CD">
        <w:rPr>
          <w:rFonts w:ascii="Times New Roman" w:hAnsi="Times New Roman" w:cs="Times New Roman"/>
          <w:sz w:val="28"/>
          <w:szCs w:val="28"/>
        </w:rPr>
        <w:t xml:space="preserve"> в должности профессора кафедры на 0,25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2)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3)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лаборатории на 0,1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4)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5)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0,05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6)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0,3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7)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0,4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8)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9)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8A24CD">
        <w:rPr>
          <w:rFonts w:ascii="Times New Roman" w:hAnsi="Times New Roman" w:cs="Times New Roman"/>
          <w:sz w:val="28"/>
          <w:szCs w:val="28"/>
        </w:rPr>
        <w:t xml:space="preserve"> в должности доцента кафедры на 0,25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10)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11)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12)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профессора кафедры на 0,2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14)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0,1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15)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0,5 ставки;</w:t>
      </w:r>
    </w:p>
    <w:p w:rsidR="002B30CD" w:rsidRPr="008A24CD" w:rsidRDefault="002B30CD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16)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лаборатории на 0,5 став</w:t>
      </w:r>
      <w:r w:rsidR="000E5A92" w:rsidRPr="008A24CD">
        <w:rPr>
          <w:rFonts w:ascii="Times New Roman" w:hAnsi="Times New Roman" w:cs="Times New Roman"/>
          <w:sz w:val="28"/>
          <w:szCs w:val="28"/>
        </w:rPr>
        <w:t>ки;</w:t>
      </w:r>
    </w:p>
    <w:p w:rsidR="000E5A92" w:rsidRDefault="000E5A92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hAnsi="Times New Roman" w:cs="Times New Roman"/>
          <w:sz w:val="28"/>
          <w:szCs w:val="28"/>
        </w:rPr>
        <w:t xml:space="preserve">17)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8A24CD">
        <w:rPr>
          <w:rFonts w:ascii="Times New Roman" w:hAnsi="Times New Roman" w:cs="Times New Roman"/>
          <w:sz w:val="28"/>
          <w:szCs w:val="28"/>
        </w:rPr>
        <w:t xml:space="preserve">в должности главного научного сотрудника лаборатории </w:t>
      </w:r>
      <w:r w:rsidR="00AF5556">
        <w:rPr>
          <w:rFonts w:ascii="Times New Roman" w:hAnsi="Times New Roman" w:cs="Times New Roman"/>
          <w:sz w:val="28"/>
          <w:szCs w:val="28"/>
        </w:rPr>
        <w:t>н</w:t>
      </w:r>
      <w:r w:rsidR="009D7DB8">
        <w:rPr>
          <w:rFonts w:ascii="Times New Roman" w:hAnsi="Times New Roman" w:cs="Times New Roman"/>
          <w:sz w:val="28"/>
          <w:szCs w:val="28"/>
        </w:rPr>
        <w:t>а 0,5 ставки;</w:t>
      </w:r>
    </w:p>
    <w:p w:rsidR="009D7DB8" w:rsidRPr="009D7DB8" w:rsidRDefault="009D7DB8" w:rsidP="002D643E">
      <w:pPr>
        <w:pStyle w:val="a4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AF5556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F5556" w:rsidRPr="008A24CD">
        <w:rPr>
          <w:rFonts w:ascii="Times New Roman" w:hAnsi="Times New Roman" w:cs="Times New Roman"/>
          <w:sz w:val="28"/>
          <w:szCs w:val="28"/>
        </w:rPr>
        <w:t xml:space="preserve"> </w:t>
      </w:r>
      <w:r w:rsidRPr="009D7DB8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0,25 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932" w:rsidRPr="008A24CD" w:rsidRDefault="00674932" w:rsidP="002D643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4C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8A24CD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674932" w:rsidRPr="008A24CD" w:rsidRDefault="00674932" w:rsidP="002D64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о Комиссии Министерства науки и высшего образования Российской Федерации </w:t>
      </w:r>
      <w:r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к служебному (должностному) поведению </w:t>
      </w:r>
      <w:r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урегулированию конфликта интересов, утвержденного приказом Министерства от 26.07.2018 № 15н</w:t>
      </w:r>
      <w:r w:rsidR="000D3CCF"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9D7D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0D3CCF"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9D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CF"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Комиссии)</w:t>
      </w:r>
      <w:r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признать, что при исполнении обязанностей личная заинтересованность может привести к конфликту интересов.</w:t>
      </w:r>
    </w:p>
    <w:p w:rsidR="00674932" w:rsidRPr="008A24CD" w:rsidRDefault="00674932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соблюдать уровень заработной платы по должности, занимаемой в порядке совместительства, </w:t>
      </w:r>
      <w:r w:rsidR="008A24CD"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</w:t>
      </w:r>
      <w:r w:rsidR="000E5A92"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24CD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уровень средней заработной платы по аналогичной группе должностей в организации.</w:t>
      </w:r>
    </w:p>
    <w:p w:rsidR="000E5A92" w:rsidRPr="00AF5556" w:rsidRDefault="000E5A92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DB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A2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AF5556" w:rsidRPr="00AF5556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 в связи с заключенным договором о научно-техническом сотрудничестве между </w:t>
      </w:r>
      <w:r w:rsid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подведомственной организацией 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и ООО, директором и учредителем которого также является </w:t>
      </w:r>
      <w:r w:rsidR="00AF5556" w:rsidRPr="00AF5556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AF5556">
        <w:rPr>
          <w:rFonts w:ascii="Times New Roman" w:hAnsi="Times New Roman" w:cs="Times New Roman"/>
          <w:b/>
          <w:sz w:val="28"/>
          <w:szCs w:val="28"/>
        </w:rPr>
        <w:t>ь</w:t>
      </w:r>
      <w:r w:rsidR="00AF5556" w:rsidRPr="00AF5556">
        <w:rPr>
          <w:rFonts w:ascii="Times New Roman" w:hAnsi="Times New Roman" w:cs="Times New Roman"/>
          <w:b/>
          <w:sz w:val="28"/>
          <w:szCs w:val="28"/>
        </w:rPr>
        <w:t xml:space="preserve"> подведомственной организации</w:t>
      </w:r>
      <w:r w:rsidR="00AF5556">
        <w:rPr>
          <w:rFonts w:ascii="Times New Roman" w:hAnsi="Times New Roman" w:cs="Times New Roman"/>
          <w:b/>
          <w:sz w:val="28"/>
          <w:szCs w:val="28"/>
        </w:rPr>
        <w:t>.</w:t>
      </w:r>
    </w:p>
    <w:p w:rsidR="00527C91" w:rsidRPr="008A24CD" w:rsidRDefault="00527C91" w:rsidP="002D643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4CD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8A24CD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1E2033" w:rsidRDefault="00527C91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D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</w:p>
    <w:p w:rsidR="00527C91" w:rsidRDefault="00527C91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D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8A2061" w:rsidRPr="008A2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CD" w:rsidRPr="008A24CD">
        <w:rPr>
          <w:rFonts w:ascii="Times New Roman" w:eastAsia="Times New Roman" w:hAnsi="Times New Roman" w:cs="Times New Roman"/>
          <w:sz w:val="28"/>
          <w:szCs w:val="28"/>
        </w:rPr>
        <w:t>принять меры по недопущению его возникновения</w:t>
      </w:r>
      <w:r w:rsidRPr="008A24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033" w:rsidRDefault="001E203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A92" w:rsidRPr="00AF5556" w:rsidRDefault="000E5A92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4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AF5556" w:rsidRPr="00AF5556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="00AF5556" w:rsidRP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в связи 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с планируемым заключением договорных отношений между 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>организацией и подведомственной организацией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>, в которо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 xml:space="preserve"> с 2018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5556">
        <w:rPr>
          <w:rFonts w:ascii="Times New Roman" w:eastAsia="Times New Roman" w:hAnsi="Times New Roman" w:cs="Times New Roman"/>
          <w:b/>
          <w:sz w:val="28"/>
          <w:szCs w:val="28"/>
        </w:rPr>
        <w:t>года осуществляет оплачиваемую трудовую деятельность по внешнему совместительству в должности научного руководителя на 0,5 ставки.</w:t>
      </w:r>
    </w:p>
    <w:p w:rsidR="00AF4903" w:rsidRPr="008A24CD" w:rsidRDefault="00AF490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D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8A24CD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1E2033" w:rsidRDefault="00AF490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A11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</w:p>
    <w:p w:rsidR="009D1A11" w:rsidRPr="009D1A11" w:rsidRDefault="006F5064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A1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9D1A11" w:rsidRPr="009D1A11">
        <w:rPr>
          <w:rFonts w:ascii="Times New Roman" w:eastAsia="Times New Roman" w:hAnsi="Times New Roman" w:cs="Times New Roman"/>
          <w:sz w:val="28"/>
          <w:szCs w:val="28"/>
        </w:rPr>
        <w:t>принять меры по недопущению его возникновения.</w:t>
      </w:r>
    </w:p>
    <w:p w:rsidR="001E2033" w:rsidRDefault="000E5A92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1A11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обращения 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гражданского служащего </w:t>
      </w:r>
      <w:r w:rsidRP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и планирующего увольнение с федеральной государственной гражданской службы, о даче согласия на замещение должности </w:t>
      </w:r>
      <w:r w:rsidR="001E2033" w:rsidRPr="00AF5556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F4903" w:rsidRPr="008A24CD" w:rsidRDefault="00AF490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D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8A24CD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A35593" w:rsidRPr="001E2033" w:rsidRDefault="00A35593" w:rsidP="002D643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11">
        <w:rPr>
          <w:rFonts w:ascii="Times New Roman" w:hAnsi="Times New Roman" w:cs="Times New Roman"/>
          <w:sz w:val="28"/>
          <w:szCs w:val="28"/>
        </w:rPr>
        <w:t xml:space="preserve">На основании подпункта «а» пункта 33 Положения о Комиссии предлагаем дать согласие на замещение должности </w:t>
      </w:r>
      <w:r w:rsidR="001E2033" w:rsidRPr="001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1E2033">
        <w:rPr>
          <w:rFonts w:ascii="Times New Roman" w:hAnsi="Times New Roman" w:cs="Times New Roman"/>
          <w:sz w:val="28"/>
          <w:szCs w:val="28"/>
        </w:rPr>
        <w:t>.</w:t>
      </w:r>
    </w:p>
    <w:p w:rsidR="00A35593" w:rsidRPr="001E2033" w:rsidRDefault="000E5A92" w:rsidP="002D643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A11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 w:rsidR="001E2033" w:rsidRP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2033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C324F1" w:rsidRP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  <w:r w:rsidRPr="001E2033">
        <w:rPr>
          <w:rFonts w:ascii="Times New Roman" w:eastAsia="Times New Roman" w:hAnsi="Times New Roman" w:cs="Times New Roman"/>
          <w:b/>
          <w:sz w:val="28"/>
          <w:szCs w:val="28"/>
        </w:rPr>
        <w:t>, в связи с планируемым трудоустройством е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 супруга в </w:t>
      </w:r>
      <w:r w:rsidRP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филиал 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>подведомственной организации</w:t>
      </w:r>
      <w:r w:rsidR="00A35593" w:rsidRPr="001E203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4903" w:rsidRPr="008A24CD" w:rsidRDefault="00AF490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D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8A24CD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1E2033" w:rsidRDefault="00AF490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A11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</w:p>
    <w:p w:rsidR="00A35593" w:rsidRPr="009D1A11" w:rsidRDefault="00A3559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A1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принимать исчерпывающие меры по недопущению его возникновения, в том числе путем самоотвода от участия в принятии решений в отношении </w:t>
      </w:r>
      <w:r w:rsidR="001E2033">
        <w:rPr>
          <w:rFonts w:ascii="Times New Roman" w:eastAsia="Times New Roman" w:hAnsi="Times New Roman" w:cs="Times New Roman"/>
          <w:sz w:val="28"/>
          <w:szCs w:val="28"/>
        </w:rPr>
        <w:t>подведомственной организации</w:t>
      </w:r>
      <w:r w:rsidRPr="009D1A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033" w:rsidRDefault="001E203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033" w:rsidRDefault="001E203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033" w:rsidRDefault="001E203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903" w:rsidRPr="001E2033" w:rsidRDefault="000E5A92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1A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Рассмотрение обращения </w:t>
      </w:r>
      <w:r w:rsidR="001E2033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 w:rsidR="001E2033" w:rsidRP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территориального управления Министерства</w:t>
      </w:r>
      <w:r w:rsidR="00030D36" w:rsidRP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>и планирующе</w:t>
      </w:r>
      <w:r w:rsid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увольнение с федеральной государственной гражданской службы, о даче согласия на замещение должности старшего специалиста </w:t>
      </w:r>
      <w:r w:rsidR="001E2033">
        <w:rPr>
          <w:rFonts w:ascii="Times New Roman" w:eastAsia="Times New Roman" w:hAnsi="Times New Roman" w:cs="Times New Roman"/>
          <w:b/>
          <w:bCs/>
          <w:sz w:val="28"/>
          <w:szCs w:val="28"/>
        </w:rPr>
        <w:t>в подведомственной организации</w:t>
      </w:r>
      <w:r w:rsidR="00A35593" w:rsidRPr="001E2033">
        <w:rPr>
          <w:rFonts w:ascii="Times New Roman" w:hAnsi="Times New Roman" w:cs="Times New Roman"/>
          <w:b/>
          <w:sz w:val="28"/>
          <w:szCs w:val="28"/>
        </w:rPr>
        <w:t>.</w:t>
      </w:r>
    </w:p>
    <w:p w:rsidR="009D7DB8" w:rsidRPr="009D7DB8" w:rsidRDefault="009D7DB8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DB8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9D7DB8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9D7DB8" w:rsidRPr="009D7DB8" w:rsidRDefault="009D7DB8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DB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подпункта «а» пункта 33 Положения о Комиссии дать согласие на замещение должности </w:t>
      </w:r>
      <w:r w:rsidRPr="009D7DB8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директора </w:t>
      </w:r>
      <w:r w:rsidR="001E2033">
        <w:rPr>
          <w:rFonts w:ascii="Times New Roman" w:eastAsia="Times New Roman" w:hAnsi="Times New Roman" w:cs="Times New Roman"/>
          <w:bCs/>
          <w:sz w:val="28"/>
          <w:szCs w:val="28"/>
        </w:rPr>
        <w:t>подведомственной организации</w:t>
      </w:r>
      <w:r w:rsidRPr="009D7D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7DB8" w:rsidRPr="001E2033" w:rsidRDefault="009D7DB8" w:rsidP="002D643E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235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03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</w:t>
      </w:r>
      <w:r w:rsidRPr="001E2033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обращения заместителя руководителя </w:t>
      </w:r>
      <w:r w:rsidR="000C5FE0">
        <w:rPr>
          <w:rFonts w:ascii="Times New Roman" w:eastAsia="Calibri" w:hAnsi="Times New Roman" w:cs="Times New Roman"/>
          <w:b/>
          <w:sz w:val="28"/>
          <w:szCs w:val="28"/>
        </w:rPr>
        <w:t>территориального управления</w:t>
      </w:r>
      <w:r w:rsidR="00030D36" w:rsidRPr="001E20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2033">
        <w:rPr>
          <w:rFonts w:ascii="Times New Roman" w:eastAsia="Calibri" w:hAnsi="Times New Roman" w:cs="Times New Roman"/>
          <w:b/>
          <w:sz w:val="28"/>
          <w:szCs w:val="28"/>
        </w:rPr>
        <w:t xml:space="preserve">и планирующего увольнение с федеральной государственной гражданской службы, о даче согласия на замещение должности заместителя </w:t>
      </w:r>
      <w:r w:rsidR="000C5FE0">
        <w:rPr>
          <w:rFonts w:ascii="Times New Roman" w:eastAsia="Calibri" w:hAnsi="Times New Roman" w:cs="Times New Roman"/>
          <w:b/>
          <w:sz w:val="28"/>
          <w:szCs w:val="28"/>
        </w:rPr>
        <w:t>руководителя подведомственной организации</w:t>
      </w:r>
      <w:r w:rsidR="00A34235" w:rsidRPr="001E20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34235" w:rsidRPr="00A34235" w:rsidRDefault="00A34235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35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A34235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A34235" w:rsidRPr="000C5FE0" w:rsidRDefault="00A34235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235">
        <w:rPr>
          <w:rFonts w:ascii="Times New Roman" w:eastAsia="Times New Roman" w:hAnsi="Times New Roman" w:cs="Times New Roman"/>
          <w:sz w:val="28"/>
          <w:szCs w:val="28"/>
        </w:rPr>
        <w:t>На основании подпункта «а» пункта 33 Положения о Комиссии дать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34235">
        <w:rPr>
          <w:rFonts w:ascii="Times New Roman" w:eastAsia="Times New Roman" w:hAnsi="Times New Roman" w:cs="Times New Roman"/>
          <w:sz w:val="28"/>
          <w:szCs w:val="28"/>
        </w:rPr>
        <w:t xml:space="preserve">согласие на замещение должности </w:t>
      </w:r>
      <w:r w:rsidRPr="00A3423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заместителя </w:t>
      </w:r>
      <w:r w:rsidR="000C5FE0" w:rsidRPr="000C5FE0">
        <w:rPr>
          <w:rFonts w:ascii="Times New Roman" w:eastAsia="Calibri" w:hAnsi="Times New Roman" w:cs="Times New Roman"/>
          <w:sz w:val="28"/>
          <w:szCs w:val="28"/>
        </w:rPr>
        <w:t>руководителя подведомственной организации</w:t>
      </w:r>
      <w:r w:rsidR="000C5FE0" w:rsidRPr="000C5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D51" w:rsidRPr="000C5FE0" w:rsidRDefault="00A34235" w:rsidP="002D643E">
      <w:pPr>
        <w:pStyle w:val="a4"/>
        <w:spacing w:line="30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0D36">
        <w:rPr>
          <w:rFonts w:ascii="Times New Roman" w:hAnsi="Times New Roman" w:cs="Times New Roman"/>
          <w:b/>
          <w:sz w:val="28"/>
          <w:szCs w:val="28"/>
        </w:rPr>
        <w:t>9.</w:t>
      </w:r>
      <w:r w:rsidRPr="00030D36">
        <w:rPr>
          <w:rFonts w:ascii="Times New Roman" w:hAnsi="Times New Roman" w:cs="Times New Roman"/>
          <w:sz w:val="28"/>
          <w:szCs w:val="28"/>
        </w:rPr>
        <w:t xml:space="preserve"> </w:t>
      </w:r>
      <w:r w:rsidR="00966D51" w:rsidRPr="000C5FE0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966D51" w:rsidRPr="000C5FE0">
        <w:rPr>
          <w:rFonts w:ascii="Times New Roman" w:eastAsia="Calibri" w:hAnsi="Times New Roman" w:cs="Times New Roman"/>
          <w:b/>
          <w:sz w:val="28"/>
          <w:szCs w:val="28"/>
        </w:rPr>
        <w:t xml:space="preserve"> уведомления </w:t>
      </w:r>
      <w:r w:rsidR="000C5FE0">
        <w:rPr>
          <w:rFonts w:ascii="Times New Roman" w:eastAsia="Calibri" w:hAnsi="Times New Roman" w:cs="Times New Roman"/>
          <w:b/>
          <w:sz w:val="28"/>
          <w:szCs w:val="28"/>
        </w:rPr>
        <w:t>руководителя подведомственной организации</w:t>
      </w:r>
      <w:r w:rsidR="000C5FE0" w:rsidRPr="000C5F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6D51" w:rsidRPr="000C5FE0">
        <w:rPr>
          <w:rFonts w:ascii="Times New Roman" w:eastAsia="Calibri" w:hAnsi="Times New Roman" w:cs="Times New Roman"/>
          <w:b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интересов, и по результатам сообщаем следующее.</w:t>
      </w:r>
    </w:p>
    <w:p w:rsidR="00966D51" w:rsidRPr="00966D51" w:rsidRDefault="00966D51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51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966D51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3701EC" w:rsidRDefault="00966D51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«б» пункта 37 Положения о Комиссии признать, что при исполнении должностных обязанностей </w:t>
      </w:r>
      <w:r w:rsidR="003701EC">
        <w:rPr>
          <w:rFonts w:ascii="Times New Roman" w:eastAsia="Times New Roman" w:hAnsi="Times New Roman" w:cs="Times New Roman"/>
          <w:sz w:val="28"/>
          <w:szCs w:val="28"/>
        </w:rPr>
        <w:t>в случае трудоуст</w:t>
      </w:r>
      <w:r w:rsidR="000C5FE0">
        <w:rPr>
          <w:rFonts w:ascii="Times New Roman" w:eastAsia="Times New Roman" w:hAnsi="Times New Roman" w:cs="Times New Roman"/>
          <w:sz w:val="28"/>
          <w:szCs w:val="28"/>
        </w:rPr>
        <w:t xml:space="preserve">ройства близкого родственника </w:t>
      </w:r>
      <w:r w:rsidR="003701EC" w:rsidRPr="003701EC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</w:t>
      </w:r>
      <w:r w:rsidR="000C5FE0">
        <w:rPr>
          <w:rFonts w:ascii="Times New Roman" w:eastAsia="Times New Roman" w:hAnsi="Times New Roman" w:cs="Times New Roman"/>
          <w:sz w:val="28"/>
          <w:szCs w:val="28"/>
        </w:rPr>
        <w:t>в подведомственную организации</w:t>
      </w:r>
      <w:r w:rsidR="003701EC">
        <w:rPr>
          <w:rFonts w:ascii="Times New Roman" w:eastAsia="Times New Roman" w:hAnsi="Times New Roman" w:cs="Times New Roman"/>
          <w:sz w:val="28"/>
          <w:szCs w:val="28"/>
        </w:rPr>
        <w:t xml:space="preserve"> на 0,25 ставки </w:t>
      </w:r>
      <w:r w:rsidR="003701EC" w:rsidRPr="004C6DFB">
        <w:rPr>
          <w:rFonts w:ascii="Times New Roman" w:eastAsia="Times New Roman" w:hAnsi="Times New Roman" w:cs="Times New Roman"/>
          <w:sz w:val="28"/>
          <w:szCs w:val="28"/>
        </w:rPr>
        <w:t>личная заинтересованность приводит к конфликту интересов.</w:t>
      </w:r>
    </w:p>
    <w:p w:rsidR="003701EC" w:rsidRDefault="00966D51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D51">
        <w:rPr>
          <w:rFonts w:ascii="Times New Roman" w:eastAsia="Times New Roman" w:hAnsi="Times New Roman" w:cs="Times New Roman"/>
          <w:sz w:val="28"/>
          <w:szCs w:val="28"/>
        </w:rPr>
        <w:t>Рекомендовать прин</w:t>
      </w:r>
      <w:r w:rsidR="00030D36">
        <w:rPr>
          <w:rFonts w:ascii="Times New Roman" w:eastAsia="Times New Roman" w:hAnsi="Times New Roman" w:cs="Times New Roman"/>
          <w:sz w:val="28"/>
          <w:szCs w:val="28"/>
        </w:rPr>
        <w:t>имать</w:t>
      </w:r>
      <w:r w:rsidRPr="00966D51">
        <w:rPr>
          <w:rFonts w:ascii="Times New Roman" w:eastAsia="Times New Roman" w:hAnsi="Times New Roman" w:cs="Times New Roman"/>
          <w:sz w:val="28"/>
          <w:szCs w:val="28"/>
        </w:rPr>
        <w:t xml:space="preserve"> меры по недопущению его возникновения.</w:t>
      </w:r>
    </w:p>
    <w:p w:rsidR="009E5920" w:rsidRPr="000C5FE0" w:rsidRDefault="00A34235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E5A92" w:rsidRPr="00D4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E5A92" w:rsidRPr="00D4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20" w:rsidRPr="000C5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заявлений работников подведомственных организаций о невозможности предоставления сведений о доходах, расходах, об имуществе и обязательствах имущественного характера своих супруга(супруги) и несовершеннолетних детей (далее – сведения о доходах):</w:t>
      </w:r>
    </w:p>
    <w:p w:rsidR="00FA5E9F" w:rsidRPr="00FA5E9F" w:rsidRDefault="000C5FE0" w:rsidP="002D643E">
      <w:pPr>
        <w:pStyle w:val="ae"/>
        <w:spacing w:line="300" w:lineRule="auto"/>
        <w:ind w:left="0"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руководителя подведомственной организации</w:t>
      </w:r>
      <w:r w:rsidR="00FA5E9F" w:rsidRPr="00FA5E9F">
        <w:rPr>
          <w:sz w:val="28"/>
          <w:szCs w:val="28"/>
        </w:rPr>
        <w:t xml:space="preserve"> в отношен</w:t>
      </w:r>
      <w:r>
        <w:rPr>
          <w:sz w:val="28"/>
          <w:szCs w:val="28"/>
        </w:rPr>
        <w:t>ии супруги в связи с её смертью</w:t>
      </w:r>
      <w:r w:rsidR="00FA5E9F" w:rsidRPr="00FA5E9F">
        <w:rPr>
          <w:sz w:val="28"/>
          <w:szCs w:val="28"/>
        </w:rPr>
        <w:t>;</w:t>
      </w:r>
    </w:p>
    <w:p w:rsidR="00FA5E9F" w:rsidRDefault="000C5FE0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руководителя подведомственной организации</w:t>
      </w:r>
      <w:r w:rsidRPr="00FA5E9F">
        <w:rPr>
          <w:sz w:val="28"/>
          <w:szCs w:val="28"/>
        </w:rPr>
        <w:t xml:space="preserve"> </w:t>
      </w:r>
      <w:r w:rsidR="00FA5E9F" w:rsidRPr="00FA5E9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отношении супруга в связи с его смертью</w:t>
      </w:r>
      <w:r w:rsidR="00FA5E9F" w:rsidRPr="00FA5E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3E1" w:rsidRDefault="000C5FE0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руководителя подведомственной организации</w:t>
      </w:r>
      <w:r w:rsidRPr="000C5FE0">
        <w:rPr>
          <w:rFonts w:ascii="Times New Roman" w:hAnsi="Times New Roman" w:cs="Times New Roman"/>
          <w:sz w:val="28"/>
          <w:szCs w:val="28"/>
        </w:rPr>
        <w:t xml:space="preserve"> </w:t>
      </w:r>
      <w:r w:rsidR="00D413E1" w:rsidRPr="000C5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супруга в связи с тем, что совместно</w:t>
      </w:r>
      <w:r w:rsidR="00D413E1" w:rsidRPr="00D4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не проживает, сведениями о его местонахождении и доходах не располагает. На основании свидетельства о расторжении брака </w:t>
      </w:r>
      <w:r w:rsidR="00D413E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между ними расторгнут;</w:t>
      </w:r>
    </w:p>
    <w:p w:rsidR="00FA5E9F" w:rsidRPr="00FA5E9F" w:rsidRDefault="000C5FE0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руководителя подведомственной организации</w:t>
      </w:r>
      <w:r w:rsidRPr="000C5FE0">
        <w:rPr>
          <w:rFonts w:ascii="Times New Roman" w:hAnsi="Times New Roman" w:cs="Times New Roman"/>
          <w:sz w:val="28"/>
          <w:szCs w:val="28"/>
        </w:rPr>
        <w:t xml:space="preserve"> </w:t>
      </w:r>
      <w:r w:rsidR="00FA5E9F" w:rsidRPr="000C5F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отношении супруги и несовершеннолетнего</w:t>
      </w:r>
      <w:r w:rsidR="00FA5E9F" w:rsidRPr="00FA5E9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ребенка в связи с тем, что брак между ним и супругой расторгнут.</w:t>
      </w:r>
    </w:p>
    <w:p w:rsidR="00AF4903" w:rsidRPr="008A24CD" w:rsidRDefault="00AF4903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4CD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8A24CD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0D3CCF" w:rsidRDefault="000D3CCF" w:rsidP="002D643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90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«а» пункта 34 Положения о Комиссии признать, что причины непредставления сведений о доходах</w:t>
      </w:r>
      <w:r w:rsidR="00C62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A90">
        <w:rPr>
          <w:rFonts w:ascii="Times New Roman" w:eastAsia="Times New Roman" w:hAnsi="Times New Roman" w:cs="Times New Roman"/>
          <w:sz w:val="28"/>
          <w:szCs w:val="28"/>
        </w:rPr>
        <w:t>своих супруг (супругов) и несовершеннолетних детей являются объективными и уважительными.</w:t>
      </w:r>
    </w:p>
    <w:p w:rsidR="00D413E1" w:rsidRPr="000C5FE0" w:rsidRDefault="00A34235" w:rsidP="002D643E">
      <w:pPr>
        <w:pStyle w:val="a4"/>
        <w:spacing w:line="30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413E1" w:rsidRPr="00D413E1">
        <w:rPr>
          <w:rFonts w:ascii="Times New Roman" w:hAnsi="Times New Roman" w:cs="Times New Roman"/>
          <w:b/>
          <w:sz w:val="28"/>
          <w:szCs w:val="28"/>
        </w:rPr>
        <w:t>.</w:t>
      </w:r>
      <w:r w:rsidR="00D413E1">
        <w:rPr>
          <w:rFonts w:ascii="Times New Roman" w:hAnsi="Times New Roman" w:cs="Times New Roman"/>
          <w:sz w:val="28"/>
          <w:szCs w:val="28"/>
        </w:rPr>
        <w:t xml:space="preserve"> </w:t>
      </w:r>
      <w:r w:rsidR="00D413E1" w:rsidRPr="000C5FE0">
        <w:rPr>
          <w:rFonts w:ascii="Times New Roman" w:hAnsi="Times New Roman" w:cs="Times New Roman"/>
          <w:b/>
          <w:sz w:val="28"/>
          <w:szCs w:val="28"/>
        </w:rPr>
        <w:t xml:space="preserve">Рассмотрение материалов проверки в отношении </w:t>
      </w:r>
      <w:r w:rsidR="000C5FE0" w:rsidRPr="000C5F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руководителя подведомственной организации</w:t>
      </w:r>
      <w:r w:rsidR="00D413E1" w:rsidRPr="000C5FE0">
        <w:rPr>
          <w:rFonts w:ascii="Times New Roman" w:hAnsi="Times New Roman" w:cs="Times New Roman"/>
          <w:b/>
          <w:sz w:val="28"/>
          <w:szCs w:val="28"/>
        </w:rPr>
        <w:t>.</w:t>
      </w:r>
    </w:p>
    <w:p w:rsidR="00D413E1" w:rsidRPr="00D413E1" w:rsidRDefault="00D413E1" w:rsidP="002D643E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D4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6560FD" w:rsidRDefault="00D413E1" w:rsidP="002D643E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</w:pPr>
      <w:r w:rsidRPr="002D6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B818C7" w:rsidRPr="002D64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643E" w:rsidRPr="002D643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3E" w:rsidRPr="002D643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2D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Комиссии</w:t>
      </w:r>
      <w:r w:rsidR="002D643E" w:rsidRPr="002D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необходимости получения дополнительных </w:t>
      </w:r>
      <w:r w:rsidR="002D6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пояснений</w:t>
      </w:r>
      <w:r w:rsidR="002D643E">
        <w:rPr>
          <w:rFonts w:ascii="Times New Roman" w:hAnsi="Times New Roman" w:cs="Times New Roman"/>
          <w:sz w:val="28"/>
          <w:szCs w:val="28"/>
        </w:rPr>
        <w:t>, перенести заседание комиссии</w:t>
      </w:r>
      <w:r w:rsidR="002D643E" w:rsidRPr="002D643E">
        <w:t>.</w:t>
      </w:r>
      <w:bookmarkStart w:id="0" w:name="_GoBack"/>
      <w:bookmarkEnd w:id="0"/>
    </w:p>
    <w:sectPr w:rsidR="006560FD" w:rsidSect="001E2033">
      <w:headerReference w:type="default" r:id="rId8"/>
      <w:pgSz w:w="11906" w:h="16838"/>
      <w:pgMar w:top="1134" w:right="851" w:bottom="90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AC" w:rsidRDefault="00791CAC" w:rsidP="008B47B8">
      <w:pPr>
        <w:spacing w:after="0" w:line="240" w:lineRule="auto"/>
      </w:pPr>
      <w:r>
        <w:separator/>
      </w:r>
    </w:p>
  </w:endnote>
  <w:endnote w:type="continuationSeparator" w:id="0">
    <w:p w:rsidR="00791CAC" w:rsidRDefault="00791CAC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AC" w:rsidRDefault="00791CAC" w:rsidP="008B47B8">
      <w:pPr>
        <w:spacing w:after="0" w:line="240" w:lineRule="auto"/>
      </w:pPr>
      <w:r>
        <w:separator/>
      </w:r>
    </w:p>
  </w:footnote>
  <w:footnote w:type="continuationSeparator" w:id="0">
    <w:p w:rsidR="00791CAC" w:rsidRDefault="00791CAC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7DB8" w:rsidRPr="003432C7" w:rsidRDefault="009D7DB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32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32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32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5FE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432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30D36"/>
    <w:rsid w:val="000C5FE0"/>
    <w:rsid w:val="000D3CCF"/>
    <w:rsid w:val="000E5A92"/>
    <w:rsid w:val="00113763"/>
    <w:rsid w:val="00181DA9"/>
    <w:rsid w:val="001E2033"/>
    <w:rsid w:val="00265387"/>
    <w:rsid w:val="002767B7"/>
    <w:rsid w:val="002B30CD"/>
    <w:rsid w:val="002D2BE1"/>
    <w:rsid w:val="002D643E"/>
    <w:rsid w:val="00300F39"/>
    <w:rsid w:val="00326290"/>
    <w:rsid w:val="003432C7"/>
    <w:rsid w:val="003701EC"/>
    <w:rsid w:val="00382EF8"/>
    <w:rsid w:val="003B22A6"/>
    <w:rsid w:val="003B5978"/>
    <w:rsid w:val="00407038"/>
    <w:rsid w:val="00432A7D"/>
    <w:rsid w:val="00455E2D"/>
    <w:rsid w:val="004C6DFB"/>
    <w:rsid w:val="00527C91"/>
    <w:rsid w:val="006560FD"/>
    <w:rsid w:val="00674932"/>
    <w:rsid w:val="0067758E"/>
    <w:rsid w:val="006B5B1B"/>
    <w:rsid w:val="006D5DDD"/>
    <w:rsid w:val="006F5064"/>
    <w:rsid w:val="00704D71"/>
    <w:rsid w:val="00706933"/>
    <w:rsid w:val="007529B9"/>
    <w:rsid w:val="00791CAC"/>
    <w:rsid w:val="007A5C8A"/>
    <w:rsid w:val="007D4EBE"/>
    <w:rsid w:val="00823E5A"/>
    <w:rsid w:val="00890250"/>
    <w:rsid w:val="008A2061"/>
    <w:rsid w:val="008A24CD"/>
    <w:rsid w:val="008B47B8"/>
    <w:rsid w:val="00966D51"/>
    <w:rsid w:val="00992106"/>
    <w:rsid w:val="009D1A11"/>
    <w:rsid w:val="009D7DB8"/>
    <w:rsid w:val="009E5920"/>
    <w:rsid w:val="00A34235"/>
    <w:rsid w:val="00A35593"/>
    <w:rsid w:val="00AD7D41"/>
    <w:rsid w:val="00AF4903"/>
    <w:rsid w:val="00AF5556"/>
    <w:rsid w:val="00B53FCE"/>
    <w:rsid w:val="00B55EA2"/>
    <w:rsid w:val="00B818C7"/>
    <w:rsid w:val="00B90EA0"/>
    <w:rsid w:val="00C27382"/>
    <w:rsid w:val="00C31AFF"/>
    <w:rsid w:val="00C324F1"/>
    <w:rsid w:val="00C43F04"/>
    <w:rsid w:val="00C62A90"/>
    <w:rsid w:val="00C84306"/>
    <w:rsid w:val="00CA6E0A"/>
    <w:rsid w:val="00CB1282"/>
    <w:rsid w:val="00D3745E"/>
    <w:rsid w:val="00D413E1"/>
    <w:rsid w:val="00D46020"/>
    <w:rsid w:val="00F81871"/>
    <w:rsid w:val="00F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4A62-C9E5-4F73-A0B2-8F53EB36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Курдюмов Сергей Федорович</cp:lastModifiedBy>
  <cp:revision>4</cp:revision>
  <cp:lastPrinted>2021-06-04T12:57:00Z</cp:lastPrinted>
  <dcterms:created xsi:type="dcterms:W3CDTF">2021-06-04T12:57:00Z</dcterms:created>
  <dcterms:modified xsi:type="dcterms:W3CDTF">2022-10-06T09:45:00Z</dcterms:modified>
</cp:coreProperties>
</file>